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 xml:space="preserve">REINFORCEMENT ACTIVITIES WORKSHEET </w:t>
      </w: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Area and Subject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: </w:t>
      </w:r>
      <w:r w:rsidRPr="00A65CE4">
        <w:rPr>
          <w:rFonts w:ascii="Arial Narrow" w:eastAsia="Arial Narrow" w:hAnsi="Arial Narrow" w:cs="Arial Narrow"/>
          <w:sz w:val="24"/>
          <w:szCs w:val="24"/>
          <w:u w:val="single"/>
          <w:lang w:val="en-US"/>
        </w:rPr>
        <w:t xml:space="preserve">Mathematics                                                                    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Grade: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__</w:t>
      </w:r>
      <w:r w:rsidR="00017870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11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____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Year: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="008E03F7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2024-2025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Student’s name: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_________________________________________________________________________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i/>
          <w:color w:val="000000"/>
          <w:sz w:val="24"/>
          <w:szCs w:val="24"/>
          <w:lang w:val="en-US"/>
        </w:rPr>
        <w:t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session before starting the next school year. They will have a maximum term for their reinforcement during the first academic period.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General remarks:</w:t>
      </w: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Develop the corresponding worksheet where you presented academic weaknesses, as it is shown by the final report delivered to your parents at the end of the school year.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Presentation:</w:t>
      </w: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The worksheet must be submitted by hand completely filled with APA standards and it be supported on </w:t>
      </w:r>
      <w:r w:rsidRPr="003B198D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 xml:space="preserve">Friday, </w:t>
      </w:r>
      <w:r w:rsidR="008E03F7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January 17</w:t>
      </w:r>
      <w:r w:rsidR="003365B9" w:rsidRPr="003B198D">
        <w:rPr>
          <w:rFonts w:ascii="Arial Narrow" w:eastAsia="Arial Narrow" w:hAnsi="Arial Narrow" w:cs="Arial Narrow"/>
          <w:color w:val="000000"/>
          <w:sz w:val="24"/>
          <w:szCs w:val="24"/>
          <w:u w:val="single"/>
          <w:vertAlign w:val="superscript"/>
          <w:lang w:val="en-US"/>
        </w:rPr>
        <w:t>th</w:t>
      </w:r>
      <w:r w:rsidR="008E03F7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, 2025</w:t>
      </w:r>
      <w:r w:rsidR="00FF4B9E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 xml:space="preserve"> at 7</w:t>
      </w:r>
      <w:r w:rsidRPr="003B198D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:00 am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, where the student will realize his/her knowledge and skills.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PROBLEMATIZING QUESTIONS:</w:t>
      </w:r>
    </w:p>
    <w:p w:rsidR="00F6652F" w:rsidRDefault="009A4D0D" w:rsidP="009A4D0D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A4D0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can the students apply the properties of inequalities to solve real-world situations?</w:t>
      </w:r>
    </w:p>
    <w:p w:rsidR="009A4D0D" w:rsidRDefault="009A4D0D" w:rsidP="009A4D0D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A4D0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can the students achieve competence in describing a variety of function types and their characteristics?</w:t>
      </w:r>
    </w:p>
    <w:p w:rsidR="009A4D0D" w:rsidRDefault="009A4D0D" w:rsidP="009A4D0D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A4D0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What strategies can be taken into account to solve problems in context using the concept of limit of functions?</w:t>
      </w:r>
    </w:p>
    <w:p w:rsidR="009A4D0D" w:rsidRDefault="009A4D0D" w:rsidP="009A4D0D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A4D0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What strategies can be implemented to understand the geometric interpretation of the derivative of a function?</w:t>
      </w:r>
    </w:p>
    <w:p w:rsidR="009A4D0D" w:rsidRPr="009A4D0D" w:rsidRDefault="009A4D0D" w:rsidP="009A4D0D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A4D0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can the students use the concept of the derivative as the instantaneous rate of change to solve real-world problems?</w:t>
      </w: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ACTIVITIES</w:t>
      </w:r>
    </w:p>
    <w:p w:rsidR="00F6652F" w:rsidRDefault="00D24709" w:rsidP="00DF1035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Solving the</w:t>
      </w:r>
      <w:r w:rsidRPr="00D247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linear inequality and express the solutions in interval notation and graphically.</w:t>
      </w:r>
    </w:p>
    <w:p w:rsidR="00D24709" w:rsidRDefault="00D24709" w:rsidP="00D24709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D247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2(3x + 2) –20 &gt; 8(x – 3)</w:t>
      </w:r>
    </w:p>
    <w:p w:rsidR="008A0916" w:rsidRDefault="00D24709" w:rsidP="00D24709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Graph the following system</w:t>
      </w:r>
      <w:r w:rsidRPr="00D247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of linear inequalities.</w:t>
      </w:r>
    </w:p>
    <w:p w:rsidR="00D24709" w:rsidRDefault="00D24709" w:rsidP="00D24709">
      <w:pPr>
        <w:pStyle w:val="Prrafodelista"/>
        <w:spacing w:line="360" w:lineRule="auto"/>
        <w:ind w:firstLine="0"/>
        <w:rPr>
          <w:rFonts w:ascii="Arial Narrow" w:hAnsi="Arial Narrow" w:cs="Arial"/>
        </w:rPr>
      </w:pPr>
      <w:r>
        <w:rPr>
          <w:rFonts w:ascii="Arial Narrow" w:hAnsi="Arial Narrow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19685</wp:posOffset>
                </wp:positionV>
                <wp:extent cx="160020" cy="350520"/>
                <wp:effectExtent l="57150" t="38100" r="49530" b="87630"/>
                <wp:wrapNone/>
                <wp:docPr id="2" name="Abrir llav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350520"/>
                        </a:xfrm>
                        <a:prstGeom prst="leftBrac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B9A7E4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brir llave 2" o:spid="_x0000_s1026" type="#_x0000_t87" style="position:absolute;margin-left:17.1pt;margin-top:1.55pt;width:12.6pt;height:2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" adj="822" strokecolor="black [3213]" strokeweight="1.5pt">
                <v:shadow on="t" color="black" opacity="24903f" origin=",.5" offset="0,.55556mm"/>
              </v:shape>
            </w:pict>
          </mc:Fallback>
        </mc:AlternateContent>
      </w:r>
      <w:r>
        <w:rPr>
          <w:rFonts w:ascii="Arial Narrow" w:hAnsi="Arial Narrow" w:cs="Arial"/>
        </w:rPr>
        <w:t xml:space="preserve">x + y </w:t>
      </w:r>
      <w:r w:rsidRPr="00573EBA">
        <w:rPr>
          <w:rFonts w:ascii="Arial Narrow" w:hAnsi="Arial Narrow"/>
        </w:rPr>
        <w:t>≥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 w:cs="Arial"/>
        </w:rPr>
        <w:t>2</w:t>
      </w:r>
    </w:p>
    <w:p w:rsidR="00D24709" w:rsidRPr="004206FE" w:rsidRDefault="00D24709" w:rsidP="00D24709">
      <w:pPr>
        <w:pStyle w:val="Prrafodelista"/>
        <w:spacing w:line="360" w:lineRule="auto"/>
        <w:ind w:firstLine="0"/>
        <w:rPr>
          <w:rFonts w:ascii="Arial Narrow" w:eastAsia="Times New Roman" w:hAnsi="Arial Narrow" w:cs="Arial"/>
          <w:lang w:val="en-US" w:eastAsia="es-CO"/>
        </w:rPr>
      </w:pPr>
      <w:r>
        <w:rPr>
          <w:rFonts w:ascii="Arial Narrow" w:hAnsi="Arial Narrow" w:cs="Arial"/>
        </w:rPr>
        <w:t xml:space="preserve">4x + y </w:t>
      </w:r>
      <w:r w:rsidRPr="00573EBA">
        <w:rPr>
          <w:rFonts w:ascii="Arial Narrow" w:hAnsi="Arial Narrow"/>
        </w:rPr>
        <w:t>≥</w:t>
      </w:r>
      <w:r>
        <w:rPr>
          <w:rFonts w:ascii="Arial Narrow" w:hAnsi="Arial Narrow" w:cs="Arial"/>
        </w:rPr>
        <w:t xml:space="preserve"> </w:t>
      </w:r>
      <w:r w:rsidRPr="00573EBA">
        <w:rPr>
          <w:rFonts w:ascii="Arial Narrow" w:hAnsi="Arial Narrow" w:cs="Arial"/>
        </w:rPr>
        <w:t>–</w:t>
      </w:r>
      <w:r>
        <w:rPr>
          <w:rFonts w:ascii="Arial Narrow" w:hAnsi="Arial Narrow" w:cs="Arial"/>
        </w:rPr>
        <w:t>1</w:t>
      </w:r>
    </w:p>
    <w:p w:rsidR="00DF1035" w:rsidRDefault="00DF1035" w:rsidP="00DF103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8A0916" w:rsidRDefault="00D24709" w:rsidP="00D24709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D247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Find</w:t>
      </w:r>
      <w:r w:rsidR="008E03F7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the composition of functions</w:t>
      </w:r>
      <w:r w:rsidRPr="00D247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[f ◦ </w:t>
      </w:r>
      <w:proofErr w:type="gramStart"/>
      <w:r w:rsidRPr="00D247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g](</w:t>
      </w:r>
      <w:proofErr w:type="gramEnd"/>
      <w:r w:rsidRPr="00D247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x) and [g ◦ f ](x) for each f(x) and g(x)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.</w:t>
      </w:r>
    </w:p>
    <w:p w:rsidR="00D24709" w:rsidRDefault="003426C4" w:rsidP="003426C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hAnsi="Arial Narrow"/>
          <w:sz w:val="24"/>
          <w:lang w:val="en-US"/>
        </w:rPr>
      </w:pPr>
      <w:r w:rsidRPr="003426C4">
        <w:rPr>
          <w:rFonts w:ascii="Arial Narrow" w:hAnsi="Arial Narrow"/>
          <w:sz w:val="24"/>
          <w:lang w:val="en-US"/>
        </w:rPr>
        <w:t>f(x) = x</w:t>
      </w:r>
      <w:r w:rsidRPr="003426C4">
        <w:rPr>
          <w:rFonts w:ascii="Arial Narrow" w:hAnsi="Arial Narrow"/>
          <w:sz w:val="24"/>
          <w:vertAlign w:val="superscript"/>
          <w:lang w:val="en-US"/>
        </w:rPr>
        <w:t>2</w:t>
      </w:r>
      <w:r w:rsidRPr="003426C4">
        <w:rPr>
          <w:rFonts w:ascii="Arial Narrow" w:hAnsi="Arial Narrow"/>
          <w:sz w:val="24"/>
          <w:lang w:val="en-US"/>
        </w:rPr>
        <w:t xml:space="preserve"> + 2x – 4 and g(x) = 3x + 5</w:t>
      </w:r>
    </w:p>
    <w:p w:rsidR="00DF1035" w:rsidRDefault="00DF1035" w:rsidP="003426C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hAnsi="Arial Narrow"/>
          <w:sz w:val="24"/>
          <w:lang w:val="en-US"/>
        </w:rPr>
      </w:pPr>
    </w:p>
    <w:p w:rsidR="00DF1035" w:rsidRPr="003426C4" w:rsidRDefault="00DF1035" w:rsidP="003426C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D24709" w:rsidRDefault="003426C4" w:rsidP="003426C4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Graph the piecewise function:</w:t>
      </w:r>
    </w:p>
    <w:p w:rsidR="003426C4" w:rsidRDefault="009D6326" w:rsidP="003426C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m:oMathPara>
        <m:oMath>
          <m:r>
            <w:rPr>
              <w:rFonts w:ascii="Cambria Math" w:eastAsia="Arial Narrow" w:hAnsi="Cambria Math" w:cs="Arial Narrow"/>
              <w:color w:val="000000"/>
              <w:sz w:val="24"/>
              <w:szCs w:val="24"/>
              <w:lang w:val="en-US"/>
            </w:rPr>
            <m:t>f</m:t>
          </m:r>
          <m:d>
            <m:dPr>
              <m:ctrlPr>
                <w:rPr>
                  <w:rFonts w:ascii="Cambria Math" w:eastAsia="Arial Narrow" w:hAnsi="Cambria Math" w:cs="Arial Narrow"/>
                  <w:i/>
                  <w:color w:val="000000"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="Arial Narrow" w:hAnsi="Cambria Math" w:cs="Arial Narrow"/>
                  <w:color w:val="000000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eastAsia="Arial Narrow" w:hAnsi="Cambria Math" w:cs="Arial Narrow"/>
              <w:color w:val="000000"/>
              <w:sz w:val="24"/>
              <w:szCs w:val="24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Arial Narrow" w:hAnsi="Cambria Math" w:cs="Arial Narrow"/>
                  <w:i/>
                  <w:color w:val="000000"/>
                  <w:sz w:val="24"/>
                  <w:szCs w:val="24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Arial Narrow" w:hAnsi="Cambria Math" w:cs="Arial Narrow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eqArrPr>
                <m:e>
                  <m:r>
                    <w:rPr>
                      <w:rFonts w:ascii="Cambria Math" w:eastAsia="Arial Narrow" w:hAnsi="Cambria Math" w:cs="Arial Narrow"/>
                      <w:color w:val="000000"/>
                      <w:sz w:val="24"/>
                      <w:szCs w:val="24"/>
                      <w:lang w:val="en-US"/>
                    </w:rPr>
                    <m:t>3x,  if x&lt;-1</m:t>
                  </m:r>
                </m:e>
                <m:e>
                  <m:r>
                    <w:rPr>
                      <w:rFonts w:ascii="Cambria Math" w:eastAsia="Arial Narrow" w:hAnsi="Cambria Math" w:cs="Arial Narrow"/>
                      <w:color w:val="000000"/>
                      <w:sz w:val="24"/>
                      <w:szCs w:val="24"/>
                      <w:lang w:val="en-US"/>
                    </w:rPr>
                    <m:t>x,  if-1≤x&lt;3</m:t>
                  </m:r>
                </m:e>
                <m:e>
                  <m:r>
                    <w:rPr>
                      <w:rFonts w:ascii="Cambria Math" w:eastAsia="Arial Narrow" w:hAnsi="Cambria Math" w:cs="Arial Narrow"/>
                      <w:color w:val="000000"/>
                      <w:sz w:val="24"/>
                      <w:szCs w:val="24"/>
                      <w:lang w:val="en-US"/>
                    </w:rPr>
                    <m:t>2-x,  if x≥3</m:t>
                  </m:r>
                </m:e>
              </m:eqArr>
            </m:e>
          </m:d>
        </m:oMath>
      </m:oMathPara>
    </w:p>
    <w:p w:rsidR="00D24709" w:rsidRDefault="009D6326" w:rsidP="009D6326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D6326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For the following function, first complete the table and then, based on the table, find the given limits.</w:t>
      </w:r>
    </w:p>
    <w:p w:rsidR="009D6326" w:rsidRPr="005374B8" w:rsidRDefault="00000000" w:rsidP="009D6326">
      <w:pPr>
        <w:pStyle w:val="Prrafodelista"/>
        <w:spacing w:after="0" w:line="288" w:lineRule="auto"/>
        <w:ind w:left="718" w:firstLine="0"/>
        <w:rPr>
          <w:rFonts w:ascii="Arial Narrow" w:hAnsi="Arial Narr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  3</m:t>
                  </m:r>
                </m:lim>
              </m:limLow>
            </m:fName>
            <m:e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- x- 6</m:t>
                  </m:r>
                </m:num>
                <m:den>
                  <m:r>
                    <w:rPr>
                      <w:rFonts w:ascii="Cambria Math" w:hAnsi="Cambria Math"/>
                    </w:rPr>
                    <m:t>x - 3</m:t>
                  </m:r>
                </m:den>
              </m:f>
            </m:e>
          </m:func>
        </m:oMath>
      </m:oMathPara>
    </w:p>
    <w:p w:rsidR="009D6326" w:rsidRPr="005374B8" w:rsidRDefault="009D6326" w:rsidP="009D6326">
      <w:pPr>
        <w:pStyle w:val="Prrafodelista"/>
        <w:spacing w:after="0" w:line="240" w:lineRule="auto"/>
        <w:ind w:left="718" w:firstLine="0"/>
        <w:rPr>
          <w:rFonts w:ascii="Arial Narrow" w:hAnsi="Arial Narrow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1058"/>
        <w:gridCol w:w="1053"/>
        <w:gridCol w:w="1063"/>
        <w:gridCol w:w="1073"/>
        <w:gridCol w:w="236"/>
        <w:gridCol w:w="1867"/>
        <w:gridCol w:w="1064"/>
        <w:gridCol w:w="1054"/>
      </w:tblGrid>
      <w:tr w:rsidR="009D6326" w:rsidRPr="005374B8" w:rsidTr="00E578E1">
        <w:trPr>
          <w:trHeight w:val="340"/>
        </w:trPr>
        <w:tc>
          <w:tcPr>
            <w:tcW w:w="1058" w:type="dxa"/>
            <w:shd w:val="clear" w:color="auto" w:fill="C4BC96" w:themeFill="background2" w:themeFillShade="BF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x</w:t>
            </w:r>
          </w:p>
        </w:tc>
        <w:tc>
          <w:tcPr>
            <w:tcW w:w="105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2,9</w:t>
            </w:r>
          </w:p>
        </w:tc>
        <w:tc>
          <w:tcPr>
            <w:tcW w:w="106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2,99</w:t>
            </w:r>
          </w:p>
        </w:tc>
        <w:tc>
          <w:tcPr>
            <w:tcW w:w="107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2,999</w:t>
            </w:r>
          </w:p>
        </w:tc>
        <w:tc>
          <w:tcPr>
            <w:tcW w:w="236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867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3,001</w:t>
            </w:r>
          </w:p>
        </w:tc>
        <w:tc>
          <w:tcPr>
            <w:tcW w:w="1064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3,01</w:t>
            </w:r>
          </w:p>
        </w:tc>
        <w:tc>
          <w:tcPr>
            <w:tcW w:w="1054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3,1</w:t>
            </w:r>
          </w:p>
        </w:tc>
      </w:tr>
      <w:tr w:rsidR="009D6326" w:rsidRPr="005374B8" w:rsidTr="00E578E1">
        <w:trPr>
          <w:trHeight w:val="340"/>
        </w:trPr>
        <w:tc>
          <w:tcPr>
            <w:tcW w:w="1058" w:type="dxa"/>
            <w:shd w:val="clear" w:color="auto" w:fill="C4BC96" w:themeFill="background2" w:themeFillShade="BF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f(x)</w:t>
            </w:r>
          </w:p>
        </w:tc>
        <w:tc>
          <w:tcPr>
            <w:tcW w:w="105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6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7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236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867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64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54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</w:tr>
    </w:tbl>
    <w:p w:rsidR="009D6326" w:rsidRPr="009D6326" w:rsidRDefault="009D6326" w:rsidP="009D6326">
      <w:pPr>
        <w:pStyle w:val="Prrafodelista"/>
        <w:ind w:left="718" w:firstLine="0"/>
        <w:rPr>
          <w:rFonts w:ascii="Arial Narrow" w:hAnsi="Arial Narrow"/>
        </w:rPr>
      </w:pPr>
    </w:p>
    <w:p w:rsidR="009D6326" w:rsidRPr="009D6326" w:rsidRDefault="00000000" w:rsidP="009D6326">
      <w:pPr>
        <w:pStyle w:val="Prrafodelista"/>
        <w:ind w:left="718" w:firstLine="0"/>
        <w:rPr>
          <w:rFonts w:ascii="Arial Narrow" w:eastAsiaTheme="minorEastAsia" w:hAnsi="Arial Narrow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 xml:space="preserve">x→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="009D6326" w:rsidRPr="009D6326">
        <w:rPr>
          <w:rFonts w:ascii="Arial Narrow" w:eastAsiaTheme="minorEastAsia" w:hAnsi="Arial Narrow"/>
        </w:rPr>
        <w:tab/>
      </w:r>
      <w:r w:rsidR="009D6326" w:rsidRPr="009D6326">
        <w:rPr>
          <w:rFonts w:ascii="Arial Narrow" w:eastAsiaTheme="minorEastAsia" w:hAnsi="Arial Narrow"/>
        </w:rPr>
        <w:tab/>
      </w:r>
      <w:r w:rsidR="009D6326" w:rsidRPr="009D6326">
        <w:rPr>
          <w:rFonts w:ascii="Arial Narrow" w:eastAsiaTheme="minorEastAsia" w:hAnsi="Arial Narrow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="009D6326" w:rsidRPr="009D6326">
        <w:rPr>
          <w:rFonts w:ascii="Arial Narrow" w:eastAsiaTheme="minorEastAsia" w:hAnsi="Arial Narrow"/>
        </w:rPr>
        <w:tab/>
      </w:r>
      <w:r w:rsidR="009D6326" w:rsidRPr="009D6326">
        <w:rPr>
          <w:rFonts w:ascii="Arial Narrow" w:eastAsiaTheme="minorEastAsia" w:hAnsi="Arial Narrow"/>
        </w:rPr>
        <w:tab/>
      </w:r>
      <w:r w:rsidR="009D6326" w:rsidRPr="009D6326">
        <w:rPr>
          <w:rFonts w:ascii="Arial Narrow" w:eastAsiaTheme="minorEastAsia" w:hAnsi="Arial Narrow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 3</m:t>
                </m:r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</w:p>
    <w:p w:rsidR="009D6326" w:rsidRDefault="009D6326" w:rsidP="009D6326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8A0916" w:rsidRDefault="004911F9" w:rsidP="004911F9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4911F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For the following function, create your own table of values to evaluate the limit.</w:t>
      </w:r>
    </w:p>
    <w:p w:rsidR="004911F9" w:rsidRPr="004B3D69" w:rsidRDefault="00000000" w:rsidP="004911F9">
      <w:pPr>
        <w:pStyle w:val="Prrafodelista"/>
        <w:spacing w:after="0" w:line="240" w:lineRule="auto"/>
        <w:ind w:left="718" w:firstLine="0"/>
        <w:rPr>
          <w:rFonts w:ascii="Arial Narrow" w:hAnsi="Arial Narrow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</w:rPr>
                    <m:t>x→ 1</m:t>
                  </m:r>
                </m:lim>
              </m:limLow>
            </m:fName>
            <m:e>
              <m:r>
                <w:rPr>
                  <w:rFonts w:ascii="Cambria Math" w:hAnsi="Cambria Math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-1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x - 1</m:t>
                  </m:r>
                </m:den>
              </m:f>
            </m:e>
          </m:func>
        </m:oMath>
      </m:oMathPara>
    </w:p>
    <w:p w:rsidR="004911F9" w:rsidRPr="00545E01" w:rsidRDefault="004911F9" w:rsidP="004911F9">
      <w:pPr>
        <w:pStyle w:val="Prrafodelista"/>
        <w:ind w:left="718" w:firstLine="0"/>
        <w:rPr>
          <w:rFonts w:ascii="Arial Narrow" w:hAnsi="Arial Narrow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1058"/>
        <w:gridCol w:w="1053"/>
        <w:gridCol w:w="1063"/>
        <w:gridCol w:w="1073"/>
        <w:gridCol w:w="236"/>
        <w:gridCol w:w="1867"/>
        <w:gridCol w:w="1064"/>
        <w:gridCol w:w="1054"/>
      </w:tblGrid>
      <w:tr w:rsidR="004911F9" w:rsidRPr="00545E01" w:rsidTr="00E578E1">
        <w:trPr>
          <w:trHeight w:val="340"/>
        </w:trPr>
        <w:tc>
          <w:tcPr>
            <w:tcW w:w="1058" w:type="dxa"/>
            <w:shd w:val="clear" w:color="auto" w:fill="C4BC96" w:themeFill="background2" w:themeFillShade="BF"/>
            <w:vAlign w:val="center"/>
          </w:tcPr>
          <w:p w:rsidR="004911F9" w:rsidRPr="00545E01" w:rsidRDefault="004911F9" w:rsidP="00E578E1">
            <w:pPr>
              <w:pStyle w:val="Prrafodelista"/>
              <w:ind w:left="360"/>
              <w:rPr>
                <w:rFonts w:ascii="Arial Narrow" w:hAnsi="Arial Narrow"/>
              </w:rPr>
            </w:pPr>
            <w:r w:rsidRPr="00545E01">
              <w:rPr>
                <w:rFonts w:ascii="Arial Narrow" w:hAnsi="Arial Narrow"/>
              </w:rPr>
              <w:t>x</w:t>
            </w:r>
          </w:p>
        </w:tc>
        <w:tc>
          <w:tcPr>
            <w:tcW w:w="105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06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07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236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867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064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054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</w:tr>
      <w:tr w:rsidR="004911F9" w:rsidRPr="00545E01" w:rsidTr="00E578E1">
        <w:trPr>
          <w:trHeight w:val="340"/>
        </w:trPr>
        <w:tc>
          <w:tcPr>
            <w:tcW w:w="1058" w:type="dxa"/>
            <w:shd w:val="clear" w:color="auto" w:fill="C4BC96" w:themeFill="background2" w:themeFillShade="BF"/>
            <w:vAlign w:val="center"/>
          </w:tcPr>
          <w:p w:rsidR="004911F9" w:rsidRPr="00545E01" w:rsidRDefault="004911F9" w:rsidP="00E578E1">
            <w:pPr>
              <w:pStyle w:val="Prrafodelista"/>
              <w:ind w:left="360"/>
              <w:rPr>
                <w:rFonts w:ascii="Arial Narrow" w:hAnsi="Arial Narrow"/>
              </w:rPr>
            </w:pPr>
            <w:r w:rsidRPr="00545E01">
              <w:rPr>
                <w:rFonts w:ascii="Arial Narrow" w:hAnsi="Arial Narrow"/>
              </w:rPr>
              <w:t>f(x)</w:t>
            </w:r>
          </w:p>
        </w:tc>
        <w:tc>
          <w:tcPr>
            <w:tcW w:w="105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6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7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236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867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64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54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</w:tr>
    </w:tbl>
    <w:p w:rsidR="004911F9" w:rsidRPr="004911F9" w:rsidRDefault="004911F9" w:rsidP="004911F9">
      <w:pPr>
        <w:pStyle w:val="Prrafodelista"/>
        <w:ind w:left="718" w:firstLine="0"/>
        <w:rPr>
          <w:rFonts w:ascii="Arial Narrow" w:hAnsi="Arial Narrow"/>
        </w:rPr>
      </w:pPr>
    </w:p>
    <w:p w:rsidR="004911F9" w:rsidRPr="004911F9" w:rsidRDefault="00000000" w:rsidP="004911F9">
      <w:pPr>
        <w:pStyle w:val="Prrafodelista"/>
        <w:ind w:left="718" w:firstLine="0"/>
        <w:rPr>
          <w:rFonts w:ascii="Arial Narrow" w:eastAsiaTheme="minorEastAsia" w:hAnsi="Arial Narrow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 xml:space="preserve">x→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="004911F9" w:rsidRPr="004911F9">
        <w:rPr>
          <w:rFonts w:ascii="Arial Narrow" w:eastAsiaTheme="minorEastAsia" w:hAnsi="Arial Narrow"/>
        </w:rPr>
        <w:tab/>
      </w:r>
      <w:r w:rsidR="004911F9" w:rsidRPr="004911F9">
        <w:rPr>
          <w:rFonts w:ascii="Arial Narrow" w:eastAsiaTheme="minorEastAsia" w:hAnsi="Arial Narrow"/>
        </w:rPr>
        <w:tab/>
      </w:r>
      <w:r w:rsidR="004911F9" w:rsidRPr="004911F9">
        <w:rPr>
          <w:rFonts w:ascii="Arial Narrow" w:eastAsiaTheme="minorEastAsia" w:hAnsi="Arial Narrow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="004911F9" w:rsidRPr="004911F9">
        <w:rPr>
          <w:rFonts w:ascii="Arial Narrow" w:eastAsiaTheme="minorEastAsia" w:hAnsi="Arial Narrow"/>
        </w:rPr>
        <w:tab/>
      </w:r>
      <w:r w:rsidR="004911F9" w:rsidRPr="004911F9">
        <w:rPr>
          <w:rFonts w:ascii="Arial Narrow" w:eastAsiaTheme="minorEastAsia" w:hAnsi="Arial Narrow"/>
        </w:rPr>
        <w:tab/>
      </w:r>
      <w:r w:rsidR="004911F9" w:rsidRPr="004911F9">
        <w:rPr>
          <w:rFonts w:ascii="Arial Narrow" w:eastAsiaTheme="minorEastAsia" w:hAnsi="Arial Narrow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 1</m:t>
                </m:r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</w:p>
    <w:p w:rsidR="004911F9" w:rsidRDefault="004911F9" w:rsidP="004911F9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8A0916" w:rsidRPr="00BF1128" w:rsidRDefault="00BF1128" w:rsidP="008A0916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4"/>
          <w:lang w:val="en-US"/>
        </w:rPr>
        <w:t xml:space="preserve">Use factoring to evaluate the limit: </w:t>
      </w:r>
    </w:p>
    <w:p w:rsidR="00BF1128" w:rsidRPr="00BF1128" w:rsidRDefault="00000000" w:rsidP="00BF112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sz w:val="28"/>
          <w:szCs w:val="3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8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8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32"/>
                    </w:rPr>
                    <m:t xml:space="preserve"> lim</m:t>
                  </m:r>
                </m:e>
                <m:lim>
                  <m:r>
                    <w:rPr>
                      <w:rFonts w:ascii="Cambria Math" w:hAnsi="Cambria Math" w:cs="Arial"/>
                      <w:sz w:val="28"/>
                      <w:szCs w:val="32"/>
                    </w:rPr>
                    <m:t>x → 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8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28"/>
                      <w:szCs w:val="32"/>
                    </w:rPr>
                    <m:t>-5x-2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28"/>
                      <w:szCs w:val="32"/>
                    </w:rPr>
                    <m:t>-4</m:t>
                  </m:r>
                </m:den>
              </m:f>
            </m:e>
          </m:func>
          <m:r>
            <w:rPr>
              <w:rFonts w:ascii="Cambria Math" w:hAnsi="Cambria Math" w:cs="Arial"/>
              <w:sz w:val="28"/>
              <w:szCs w:val="32"/>
            </w:rPr>
            <m:t>=</m:t>
          </m:r>
        </m:oMath>
      </m:oMathPara>
    </w:p>
    <w:p w:rsidR="00BF1128" w:rsidRDefault="00BF1128" w:rsidP="00BF112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8A0916" w:rsidRPr="00BF1128" w:rsidRDefault="00BF1128" w:rsidP="008A0916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3D5EDA">
        <w:rPr>
          <w:rFonts w:ascii="Arial Narrow" w:hAnsi="Arial Narrow" w:cs="Arial"/>
          <w:sz w:val="24"/>
          <w:szCs w:val="28"/>
          <w:lang w:val="en-US"/>
        </w:rPr>
        <w:t>Us</w:t>
      </w:r>
      <w:r>
        <w:rPr>
          <w:rFonts w:ascii="Arial Narrow" w:hAnsi="Arial Narrow" w:cs="Arial"/>
          <w:sz w:val="24"/>
          <w:szCs w:val="28"/>
          <w:lang w:val="en-US"/>
        </w:rPr>
        <w:t>e rationalizing to evaluate the</w:t>
      </w:r>
      <w:r w:rsidRPr="003D5EDA">
        <w:rPr>
          <w:rFonts w:ascii="Arial Narrow" w:hAnsi="Arial Narrow" w:cs="Arial"/>
          <w:sz w:val="24"/>
          <w:szCs w:val="28"/>
          <w:lang w:val="en-US"/>
        </w:rPr>
        <w:t xml:space="preserve"> limit.</w:t>
      </w:r>
    </w:p>
    <w:p w:rsidR="00BF1128" w:rsidRPr="00BF1128" w:rsidRDefault="00000000" w:rsidP="00BF112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sz w:val="28"/>
          <w:szCs w:val="3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8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8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32"/>
                    </w:rPr>
                    <m:t xml:space="preserve"> lim</m:t>
                  </m:r>
                </m:e>
                <m:lim>
                  <m:r>
                    <w:rPr>
                      <w:rFonts w:ascii="Cambria Math" w:hAnsi="Cambria Math" w:cs="Arial"/>
                      <w:sz w:val="28"/>
                      <w:szCs w:val="32"/>
                    </w:rPr>
                    <m:t>x→ 4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8"/>
                      <w:szCs w:val="32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x+5</m:t>
                      </m:r>
                    </m:e>
                  </m:rad>
                  <m:r>
                    <w:rPr>
                      <w:rFonts w:ascii="Cambria Math" w:hAnsi="Cambria Math" w:cs="Arial"/>
                      <w:sz w:val="28"/>
                      <w:szCs w:val="32"/>
                    </w:rPr>
                    <m:t xml:space="preserve"> - 3</m:t>
                  </m:r>
                </m:num>
                <m:den>
                  <m:r>
                    <w:rPr>
                      <w:rFonts w:ascii="Cambria Math" w:hAnsi="Cambria Math" w:cs="Arial"/>
                      <w:sz w:val="28"/>
                      <w:szCs w:val="32"/>
                    </w:rPr>
                    <m:t>x-4</m:t>
                  </m:r>
                </m:den>
              </m:f>
            </m:e>
          </m:func>
          <m:r>
            <w:rPr>
              <w:rFonts w:ascii="Cambria Math" w:hAnsi="Cambria Math" w:cs="Arial"/>
              <w:sz w:val="28"/>
              <w:szCs w:val="32"/>
            </w:rPr>
            <m:t>=</m:t>
          </m:r>
        </m:oMath>
      </m:oMathPara>
    </w:p>
    <w:p w:rsidR="00BF1128" w:rsidRDefault="00BF1128" w:rsidP="00BF112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8A0916" w:rsidRDefault="00BF1128" w:rsidP="00BF1128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Find the derivative of the function </w:t>
      </w:r>
      <w:r w:rsidR="00797111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f(x) =</w:t>
      </w:r>
      <w:r w:rsidRPr="00BF1128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-2x</w:t>
      </w:r>
      <w:r w:rsidRPr="00BF1128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2</w:t>
      </w:r>
      <w:r w:rsidRPr="00BF1128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+</w:t>
      </w:r>
      <w:r w:rsidR="00797111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3x +</w:t>
      </w:r>
      <w:r w:rsidRPr="00BF1128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7</w:t>
      </w:r>
      <w:r w:rsidR="00797111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,</w:t>
      </w:r>
      <w:r w:rsidRPr="00BF1128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at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the point </w:t>
      </w:r>
      <w:r w:rsidRPr="00BF1128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(3, -2)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by the </w:t>
      </w:r>
      <w:r w:rsidRPr="00CC51A5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limit process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.</w:t>
      </w:r>
    </w:p>
    <w:p w:rsidR="00797111" w:rsidRDefault="00797111" w:rsidP="0079711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U</w:t>
      </w:r>
      <w:r w:rsidRPr="00797111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se the rules of differentiation to find the derivative of the function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797111">
        <w:rPr>
          <w:sz w:val="24"/>
          <w:lang w:val="en-US"/>
        </w:rPr>
        <w:t xml:space="preserve">f(x) = (x – </w:t>
      </w:r>
      <w:proofErr w:type="gramStart"/>
      <w:r w:rsidRPr="00797111">
        <w:rPr>
          <w:sz w:val="24"/>
          <w:lang w:val="en-US"/>
        </w:rPr>
        <w:t>4)(</w:t>
      </w:r>
      <w:proofErr w:type="gramEnd"/>
      <w:r w:rsidRPr="00797111">
        <w:rPr>
          <w:sz w:val="24"/>
          <w:lang w:val="en-US"/>
        </w:rPr>
        <w:t>5 + x</w:t>
      </w:r>
      <w:r w:rsidRPr="00797111">
        <w:rPr>
          <w:sz w:val="24"/>
          <w:vertAlign w:val="superscript"/>
          <w:lang w:val="en-US"/>
        </w:rPr>
        <w:t>3</w:t>
      </w:r>
      <w:r w:rsidRPr="00797111">
        <w:rPr>
          <w:sz w:val="24"/>
          <w:lang w:val="en-US"/>
        </w:rPr>
        <w:t>)</w:t>
      </w:r>
      <w:r>
        <w:rPr>
          <w:sz w:val="24"/>
          <w:lang w:val="en-US"/>
        </w:rPr>
        <w:t>.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bookmarkStart w:id="0" w:name="_gjdgxs" w:colFirst="0" w:colLast="0"/>
      <w:bookmarkEnd w:id="0"/>
    </w:p>
    <w:sectPr w:rsidR="00F6652F" w:rsidRPr="00A65CE4">
      <w:headerReference w:type="default" r:id="rId7"/>
      <w:footerReference w:type="default" r:id="rId8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46C52" w:rsidRDefault="00746C52">
      <w:pPr>
        <w:spacing w:after="0" w:line="240" w:lineRule="auto"/>
      </w:pPr>
      <w:r>
        <w:separator/>
      </w:r>
    </w:p>
  </w:endnote>
  <w:endnote w:type="continuationSeparator" w:id="0">
    <w:p w:rsidR="00746C52" w:rsidRDefault="00746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DB7B46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FF4B9E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FF4B9E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46C52" w:rsidRDefault="00746C52">
      <w:pPr>
        <w:spacing w:after="0" w:line="240" w:lineRule="auto"/>
      </w:pPr>
      <w:r>
        <w:separator/>
      </w:r>
    </w:p>
  </w:footnote>
  <w:footnote w:type="continuationSeparator" w:id="0">
    <w:p w:rsidR="00746C52" w:rsidRDefault="00746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4D0463">
    <w:pPr>
      <w:ind w:hanging="2"/>
      <w:jc w:val="both"/>
    </w:pPr>
    <w:r>
      <w:rPr>
        <w:noProof/>
      </w:rPr>
      <w:drawing>
        <wp:inline distT="0" distB="0" distL="0" distR="0" wp14:anchorId="7B223534">
          <wp:extent cx="1041991" cy="429300"/>
          <wp:effectExtent l="0" t="0" r="6350" b="8890"/>
          <wp:docPr id="164447576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984" cy="4317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9128E"/>
    <w:multiLevelType w:val="hybridMultilevel"/>
    <w:tmpl w:val="8DF0A81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54B73397"/>
    <w:multiLevelType w:val="hybridMultilevel"/>
    <w:tmpl w:val="E03E26E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63395099"/>
    <w:multiLevelType w:val="hybridMultilevel"/>
    <w:tmpl w:val="86725A6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6DDE3D98"/>
    <w:multiLevelType w:val="hybridMultilevel"/>
    <w:tmpl w:val="1898C5EE"/>
    <w:lvl w:ilvl="0" w:tplc="04090017">
      <w:start w:val="1"/>
      <w:numFmt w:val="lowerLetter"/>
      <w:lvlText w:val="%1)"/>
      <w:lvlJc w:val="left"/>
      <w:pPr>
        <w:ind w:left="1919" w:hanging="360"/>
      </w:p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num w:numId="1" w16cid:durableId="1806003925">
    <w:abstractNumId w:val="1"/>
  </w:num>
  <w:num w:numId="2" w16cid:durableId="1258322104">
    <w:abstractNumId w:val="2"/>
  </w:num>
  <w:num w:numId="3" w16cid:durableId="1064567223">
    <w:abstractNumId w:val="0"/>
  </w:num>
  <w:num w:numId="4" w16cid:durableId="9237322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2F"/>
    <w:rsid w:val="00017870"/>
    <w:rsid w:val="00114BB1"/>
    <w:rsid w:val="001F16D6"/>
    <w:rsid w:val="003365B9"/>
    <w:rsid w:val="003426C4"/>
    <w:rsid w:val="003B198D"/>
    <w:rsid w:val="004911F9"/>
    <w:rsid w:val="004A1715"/>
    <w:rsid w:val="004D0463"/>
    <w:rsid w:val="004E7558"/>
    <w:rsid w:val="004F7D91"/>
    <w:rsid w:val="00654A04"/>
    <w:rsid w:val="00746C52"/>
    <w:rsid w:val="00797111"/>
    <w:rsid w:val="008A0916"/>
    <w:rsid w:val="008E03F7"/>
    <w:rsid w:val="009A4D0D"/>
    <w:rsid w:val="009D6326"/>
    <w:rsid w:val="00A65CE4"/>
    <w:rsid w:val="00BF1128"/>
    <w:rsid w:val="00C24419"/>
    <w:rsid w:val="00C44E7F"/>
    <w:rsid w:val="00CC0941"/>
    <w:rsid w:val="00CC1C4A"/>
    <w:rsid w:val="00CC51A5"/>
    <w:rsid w:val="00CE1567"/>
    <w:rsid w:val="00D24709"/>
    <w:rsid w:val="00DB7B46"/>
    <w:rsid w:val="00DF1035"/>
    <w:rsid w:val="00E40254"/>
    <w:rsid w:val="00F6652F"/>
    <w:rsid w:val="00F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DFDEB97-8C67-42FC-B076-E8534328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9A4D0D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426C4"/>
    <w:rPr>
      <w:color w:val="808080"/>
    </w:rPr>
  </w:style>
  <w:style w:type="table" w:styleId="Tablaconcuadrcula">
    <w:name w:val="Table Grid"/>
    <w:basedOn w:val="Tablanormal"/>
    <w:uiPriority w:val="39"/>
    <w:rsid w:val="009D6326"/>
    <w:pPr>
      <w:spacing w:after="0" w:line="240" w:lineRule="auto"/>
      <w:ind w:firstLine="0"/>
    </w:pPr>
    <w:rPr>
      <w:rFonts w:asciiTheme="minorHAnsi" w:eastAsiaTheme="minorHAnsi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D04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463"/>
  </w:style>
  <w:style w:type="paragraph" w:styleId="Piedepgina">
    <w:name w:val="footer"/>
    <w:basedOn w:val="Normal"/>
    <w:link w:val="PiedepginaCar"/>
    <w:uiPriority w:val="99"/>
    <w:unhideWhenUsed/>
    <w:rsid w:val="004D04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452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Christian Agudelo</cp:lastModifiedBy>
  <cp:revision>19</cp:revision>
  <dcterms:created xsi:type="dcterms:W3CDTF">2022-11-01T14:59:00Z</dcterms:created>
  <dcterms:modified xsi:type="dcterms:W3CDTF">2024-12-02T20:33:00Z</dcterms:modified>
</cp:coreProperties>
</file>